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9F2D2F" w:rsidP="00A1090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C21B47">
            <w:pPr>
              <w:snapToGrid w:val="0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9F2D2F" w:rsidP="009F2D2F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  <w:r w:rsidR="00192900">
              <w:rPr>
                <w:sz w:val="24"/>
                <w:szCs w:val="24"/>
              </w:rPr>
              <w:t>.2019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C65500" w:rsidRDefault="00C65500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</w:p>
          <w:p w:rsidR="008556E4" w:rsidRPr="005D58ED" w:rsidRDefault="00601124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Заместителю Главы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  <w:r w:rsidRPr="005D58ED">
              <w:rPr>
                <w:sz w:val="24"/>
                <w:szCs w:val="24"/>
              </w:rPr>
              <w:t xml:space="preserve">по </w:t>
            </w:r>
            <w:r w:rsidR="00C65500">
              <w:rPr>
                <w:sz w:val="24"/>
                <w:szCs w:val="24"/>
              </w:rPr>
              <w:t xml:space="preserve">экономике, финансам и инвестициям </w:t>
            </w:r>
          </w:p>
          <w:p w:rsidR="00B60988" w:rsidRPr="00E36369" w:rsidRDefault="00C65500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Н.А. Гончарук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B60988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35300B">
        <w:rPr>
          <w:sz w:val="24"/>
          <w:szCs w:val="24"/>
        </w:rPr>
        <w:t xml:space="preserve">ая </w:t>
      </w:r>
      <w:r w:rsidR="00C65500">
        <w:rPr>
          <w:sz w:val="24"/>
          <w:szCs w:val="24"/>
        </w:rPr>
        <w:t>Нина</w:t>
      </w:r>
      <w:bookmarkStart w:id="0" w:name="_GoBack"/>
      <w:bookmarkEnd w:id="0"/>
      <w:r w:rsidR="0035300B">
        <w:rPr>
          <w:sz w:val="24"/>
          <w:szCs w:val="24"/>
        </w:rPr>
        <w:t xml:space="preserve"> Анатольевна</w:t>
      </w:r>
      <w:r w:rsidRPr="00CB7A5F">
        <w:rPr>
          <w:sz w:val="24"/>
          <w:szCs w:val="24"/>
        </w:rPr>
        <w:t>!</w:t>
      </w:r>
    </w:p>
    <w:p w:rsidR="009F2D2F" w:rsidRDefault="009F2D2F" w:rsidP="00B60988">
      <w:pPr>
        <w:pStyle w:val="a6"/>
        <w:spacing w:line="288" w:lineRule="auto"/>
        <w:rPr>
          <w:sz w:val="24"/>
          <w:szCs w:val="24"/>
        </w:rPr>
      </w:pPr>
    </w:p>
    <w:p w:rsidR="00760EAC" w:rsidRDefault="00760EAC" w:rsidP="00760EAC">
      <w:pPr>
        <w:spacing w:line="276" w:lineRule="auto"/>
        <w:rPr>
          <w:sz w:val="24"/>
        </w:rPr>
      </w:pPr>
      <w:r>
        <w:rPr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sz w:val="24"/>
        </w:rPr>
        <w:t xml:space="preserve"> 95 (с изменениями) в соответствии с пунктом 3.1 плана работы Контрольно-счетного органа Первомайского района на 201</w:t>
      </w:r>
      <w:r w:rsidR="00250E72">
        <w:rPr>
          <w:sz w:val="24"/>
        </w:rPr>
        <w:t>9</w:t>
      </w:r>
      <w:r>
        <w:rPr>
          <w:sz w:val="24"/>
        </w:rPr>
        <w:t xml:space="preserve"> год, утвержденного приказом председателя Контрольно-счетного органа Первомайского района от </w:t>
      </w:r>
      <w:r w:rsidR="00250E72">
        <w:rPr>
          <w:sz w:val="24"/>
        </w:rPr>
        <w:t>18</w:t>
      </w:r>
      <w:r>
        <w:rPr>
          <w:sz w:val="24"/>
        </w:rPr>
        <w:t>.12.201</w:t>
      </w:r>
      <w:r w:rsidR="00250E72">
        <w:rPr>
          <w:sz w:val="24"/>
        </w:rPr>
        <w:t>8</w:t>
      </w:r>
      <w:r>
        <w:rPr>
          <w:sz w:val="24"/>
        </w:rPr>
        <w:t xml:space="preserve"> </w:t>
      </w:r>
      <w:r w:rsidR="00250E72">
        <w:rPr>
          <w:sz w:val="24"/>
        </w:rPr>
        <w:t>№</w:t>
      </w:r>
      <w:r>
        <w:rPr>
          <w:sz w:val="24"/>
        </w:rPr>
        <w:t xml:space="preserve"> </w:t>
      </w:r>
      <w:r w:rsidR="00250E72">
        <w:rPr>
          <w:sz w:val="24"/>
        </w:rPr>
        <w:t>32</w:t>
      </w:r>
      <w:r>
        <w:rPr>
          <w:sz w:val="24"/>
        </w:rPr>
        <w:t xml:space="preserve"> (с изменениями), рассмотрен представленный на экспертизу проект </w:t>
      </w:r>
      <w:r w:rsidR="00250E72">
        <w:rPr>
          <w:sz w:val="24"/>
        </w:rPr>
        <w:t>о внесении изменений в постановление Администрации Первомайского района от 26.11.2018г. №405 «Развитие инфраструктуры</w:t>
      </w:r>
      <w:r>
        <w:rPr>
          <w:sz w:val="24"/>
        </w:rPr>
        <w:t xml:space="preserve"> муниципальных образовательных организаций Первомайского района на 2019-202</w:t>
      </w:r>
      <w:r w:rsidR="00192900">
        <w:rPr>
          <w:sz w:val="24"/>
        </w:rPr>
        <w:t>1</w:t>
      </w:r>
      <w:r>
        <w:rPr>
          <w:sz w:val="24"/>
        </w:rPr>
        <w:t xml:space="preserve"> годы» (далее - Программа «Развитие инфраструктуры»).</w:t>
      </w:r>
    </w:p>
    <w:p w:rsidR="00760EAC" w:rsidRDefault="00760EAC" w:rsidP="00760EAC">
      <w:pPr>
        <w:spacing w:line="276" w:lineRule="auto"/>
        <w:rPr>
          <w:sz w:val="24"/>
        </w:rPr>
      </w:pPr>
      <w:r>
        <w:rPr>
          <w:sz w:val="24"/>
        </w:rPr>
        <w:tab/>
        <w:t>Муниципальная программа «Развитие инфраструктуры муниципальных образовательных организаций Первомайского района на 2019-202</w:t>
      </w:r>
      <w:r w:rsidR="00192900">
        <w:rPr>
          <w:sz w:val="24"/>
        </w:rPr>
        <w:t>1</w:t>
      </w:r>
      <w:r>
        <w:rPr>
          <w:sz w:val="24"/>
        </w:rPr>
        <w:t xml:space="preserve"> годы» и Паспорт муниципальной программы «Развитие инфраструктуры муниципальных образовательных организаций Первомайского района на 2019-202</w:t>
      </w:r>
      <w:r w:rsidR="00192900">
        <w:rPr>
          <w:sz w:val="24"/>
        </w:rPr>
        <w:t>1</w:t>
      </w:r>
      <w:r>
        <w:rPr>
          <w:sz w:val="24"/>
        </w:rPr>
        <w:t xml:space="preserve"> годы» (далее – Паспорт программы) разработаны в соответствии 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Pr="00192900">
        <w:rPr>
          <w:sz w:val="24"/>
        </w:rPr>
        <w:t xml:space="preserve">района </w:t>
      </w:r>
      <w:r w:rsidRPr="00192900">
        <w:rPr>
          <w:rFonts w:eastAsia="Segoe UI Symbol"/>
          <w:sz w:val="24"/>
        </w:rPr>
        <w:t>№</w:t>
      </w:r>
      <w:r w:rsidRPr="00192900">
        <w:rPr>
          <w:sz w:val="24"/>
        </w:rPr>
        <w:t>55 от 18.03.2016г</w:t>
      </w:r>
      <w:r>
        <w:rPr>
          <w:sz w:val="24"/>
        </w:rPr>
        <w:t xml:space="preserve"> (далее – Порядок). </w:t>
      </w:r>
    </w:p>
    <w:p w:rsidR="00250E72" w:rsidRPr="00250E72" w:rsidRDefault="009F2D2F" w:rsidP="00760EAC">
      <w:pPr>
        <w:spacing w:line="276" w:lineRule="auto"/>
        <w:ind w:firstLine="567"/>
        <w:rPr>
          <w:b/>
          <w:sz w:val="24"/>
        </w:rPr>
      </w:pPr>
      <w:r>
        <w:rPr>
          <w:sz w:val="24"/>
          <w:szCs w:val="24"/>
        </w:rPr>
        <w:t xml:space="preserve">В разделе </w:t>
      </w:r>
      <w:r>
        <w:rPr>
          <w:sz w:val="24"/>
          <w:szCs w:val="24"/>
        </w:rPr>
        <w:t>«3. Перечень программных мероприятий»</w:t>
      </w:r>
      <w:r w:rsidR="00FA522E">
        <w:rPr>
          <w:sz w:val="24"/>
          <w:szCs w:val="24"/>
        </w:rPr>
        <w:t xml:space="preserve"> Приложени</w:t>
      </w:r>
      <w:r>
        <w:rPr>
          <w:sz w:val="24"/>
          <w:szCs w:val="24"/>
        </w:rPr>
        <w:t>я</w:t>
      </w:r>
      <w:r w:rsidR="00FA522E">
        <w:rPr>
          <w:sz w:val="24"/>
          <w:szCs w:val="24"/>
        </w:rPr>
        <w:t xml:space="preserve"> №2 к </w:t>
      </w:r>
      <w:r w:rsidR="00250E72">
        <w:rPr>
          <w:sz w:val="24"/>
          <w:szCs w:val="24"/>
        </w:rPr>
        <w:t>проект</w:t>
      </w:r>
      <w:r w:rsidR="00FA522E">
        <w:rPr>
          <w:sz w:val="24"/>
          <w:szCs w:val="24"/>
        </w:rPr>
        <w:t>у</w:t>
      </w:r>
      <w:r w:rsidR="00250E72">
        <w:rPr>
          <w:sz w:val="24"/>
          <w:szCs w:val="24"/>
        </w:rPr>
        <w:t xml:space="preserve"> </w:t>
      </w:r>
      <w:r>
        <w:rPr>
          <w:sz w:val="24"/>
          <w:szCs w:val="24"/>
        </w:rPr>
        <w:t>Программы «Развитие инфраструктуры»</w:t>
      </w:r>
      <w:r w:rsidRPr="009F2D2F">
        <w:rPr>
          <w:sz w:val="24"/>
          <w:szCs w:val="24"/>
        </w:rPr>
        <w:t xml:space="preserve"> </w:t>
      </w:r>
      <w:r w:rsidR="00FA522E">
        <w:rPr>
          <w:sz w:val="24"/>
          <w:szCs w:val="24"/>
        </w:rPr>
        <w:t xml:space="preserve">итоговая сумма за 2019 год «Всего по программе» 154149,9 тыс. руб. </w:t>
      </w:r>
      <w:r>
        <w:rPr>
          <w:sz w:val="24"/>
          <w:szCs w:val="24"/>
        </w:rPr>
        <w:t xml:space="preserve">не соответствует </w:t>
      </w:r>
      <w:r>
        <w:rPr>
          <w:sz w:val="24"/>
          <w:szCs w:val="24"/>
        </w:rPr>
        <w:t>сумме объема средств по всем источникам финансирования по строке «2019»</w:t>
      </w:r>
      <w:r>
        <w:rPr>
          <w:sz w:val="24"/>
          <w:szCs w:val="24"/>
        </w:rPr>
        <w:t xml:space="preserve"> и </w:t>
      </w:r>
      <w:r w:rsidR="00FA522E">
        <w:rPr>
          <w:sz w:val="24"/>
          <w:szCs w:val="24"/>
        </w:rPr>
        <w:t>не соответствует сумме «Всего по источникам» за 2019 год 216697,805 тыс. руб.</w:t>
      </w:r>
      <w:r>
        <w:rPr>
          <w:sz w:val="24"/>
          <w:szCs w:val="24"/>
        </w:rPr>
        <w:t xml:space="preserve"> Приложения №1</w:t>
      </w:r>
      <w:r w:rsidR="00FA522E">
        <w:rPr>
          <w:sz w:val="24"/>
          <w:szCs w:val="24"/>
        </w:rPr>
        <w:t>, а также не заполнен раздел в т.ч. Инвестиции.</w:t>
      </w:r>
    </w:p>
    <w:p w:rsidR="00FA522E" w:rsidRDefault="00FA522E" w:rsidP="00192900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CE6DA7" w:rsidRDefault="00AD563D" w:rsidP="00192900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 w:rsidR="00192900">
        <w:rPr>
          <w:b/>
          <w:bCs/>
          <w:sz w:val="24"/>
          <w:szCs w:val="24"/>
        </w:rPr>
        <w:t>проведенной экспертизы:</w:t>
      </w:r>
    </w:p>
    <w:p w:rsidR="00192900" w:rsidRPr="00192900" w:rsidRDefault="00192900" w:rsidP="00192900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:rsidR="00192900" w:rsidRPr="009F2D2F" w:rsidRDefault="00192900" w:rsidP="00192900">
      <w:pPr>
        <w:spacing w:line="276" w:lineRule="auto"/>
        <w:ind w:firstLine="567"/>
        <w:rPr>
          <w:sz w:val="24"/>
        </w:rPr>
      </w:pPr>
      <w:r>
        <w:rPr>
          <w:bCs/>
          <w:sz w:val="24"/>
          <w:szCs w:val="24"/>
        </w:rPr>
        <w:t xml:space="preserve">Внести соответствующие корректировки в проект постановления </w:t>
      </w:r>
      <w:r>
        <w:rPr>
          <w:sz w:val="24"/>
          <w:szCs w:val="24"/>
        </w:rPr>
        <w:t>Администрации Первомайского района от 26.11.2018г. №</w:t>
      </w:r>
      <w:r w:rsidRPr="009F2D2F">
        <w:rPr>
          <w:sz w:val="24"/>
          <w:szCs w:val="24"/>
        </w:rPr>
        <w:t>405 Об утверждении муниципальной программы «</w:t>
      </w:r>
      <w:r w:rsidRPr="009F2D2F">
        <w:rPr>
          <w:sz w:val="24"/>
        </w:rPr>
        <w:t>Развитие инфраструктуры муниципальных образовательных организаций Первомайского района на 2019-2021 годы»</w:t>
      </w:r>
      <w:r w:rsidR="009F2D2F">
        <w:rPr>
          <w:sz w:val="24"/>
        </w:rPr>
        <w:t xml:space="preserve"> в соответствии с заключением</w:t>
      </w:r>
      <w:r w:rsidRPr="009F2D2F">
        <w:rPr>
          <w:sz w:val="24"/>
          <w:szCs w:val="24"/>
        </w:rPr>
        <w:t>.</w:t>
      </w:r>
    </w:p>
    <w:p w:rsidR="00192900" w:rsidRDefault="00E32440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192900" w:rsidRDefault="00192900" w:rsidP="00D90FC7">
      <w:pPr>
        <w:spacing w:line="276" w:lineRule="auto"/>
        <w:ind w:firstLine="0"/>
        <w:rPr>
          <w:sz w:val="24"/>
          <w:szCs w:val="24"/>
        </w:rPr>
      </w:pPr>
    </w:p>
    <w:p w:rsidR="00387C04" w:rsidRDefault="00C603CF" w:rsidP="00D90FC7">
      <w:pPr>
        <w:spacing w:line="276" w:lineRule="auto"/>
        <w:ind w:firstLine="0"/>
        <w:rPr>
          <w:sz w:val="14"/>
          <w:szCs w:val="14"/>
        </w:rPr>
      </w:pPr>
      <w:r w:rsidRPr="00A05831">
        <w:rPr>
          <w:sz w:val="24"/>
          <w:szCs w:val="24"/>
        </w:rPr>
        <w:t>Председатель</w:t>
      </w:r>
      <w:r w:rsidR="008524D6">
        <w:rPr>
          <w:sz w:val="24"/>
          <w:szCs w:val="24"/>
        </w:rPr>
        <w:t xml:space="preserve">          </w:t>
      </w:r>
      <w:r w:rsidRPr="00A05831">
        <w:rPr>
          <w:sz w:val="24"/>
          <w:szCs w:val="24"/>
        </w:rPr>
        <w:tab/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                      </w:t>
      </w:r>
      <w:r w:rsidR="002B768F" w:rsidRPr="002B768F">
        <w:rPr>
          <w:sz w:val="24"/>
          <w:szCs w:val="24"/>
        </w:rPr>
        <w:t>Л.В.Савченко</w:t>
      </w:r>
      <w:r w:rsidRPr="00BF793E">
        <w:tab/>
      </w:r>
      <w:r w:rsidRPr="00BF793E">
        <w:tab/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41A" w:rsidRDefault="00C2341A" w:rsidP="00090684">
      <w:pPr>
        <w:spacing w:line="240" w:lineRule="auto"/>
      </w:pPr>
      <w:r>
        <w:separator/>
      </w:r>
    </w:p>
  </w:endnote>
  <w:endnote w:type="continuationSeparator" w:id="0">
    <w:p w:rsidR="00C2341A" w:rsidRDefault="00C2341A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91783B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C2341A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91783B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9F2D2F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C2341A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41A" w:rsidRDefault="00C2341A" w:rsidP="00090684">
      <w:pPr>
        <w:spacing w:line="240" w:lineRule="auto"/>
      </w:pPr>
      <w:r>
        <w:separator/>
      </w:r>
    </w:p>
  </w:footnote>
  <w:footnote w:type="continuationSeparator" w:id="0">
    <w:p w:rsidR="00C2341A" w:rsidRDefault="00C2341A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E2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3829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3894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4690"/>
    <w:rsid w:val="00847A1D"/>
    <w:rsid w:val="00847BEE"/>
    <w:rsid w:val="00850609"/>
    <w:rsid w:val="00850A48"/>
    <w:rsid w:val="008524D6"/>
    <w:rsid w:val="00852B1E"/>
    <w:rsid w:val="00852D1D"/>
    <w:rsid w:val="00853FD9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5079"/>
    <w:rsid w:val="009066B9"/>
    <w:rsid w:val="0091086B"/>
    <w:rsid w:val="009116B3"/>
    <w:rsid w:val="00915E16"/>
    <w:rsid w:val="0091783B"/>
    <w:rsid w:val="00917C08"/>
    <w:rsid w:val="0092750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2D2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35A8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341A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5500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2B0"/>
    <w:rsid w:val="00FA4E2B"/>
    <w:rsid w:val="00FA522E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9FE4F"/>
  <w15:docId w15:val="{E77E8CF5-E993-4E15-B7D1-0D42C8A77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6</cp:revision>
  <cp:lastPrinted>2019-12-11T07:26:00Z</cp:lastPrinted>
  <dcterms:created xsi:type="dcterms:W3CDTF">2018-11-14T09:11:00Z</dcterms:created>
  <dcterms:modified xsi:type="dcterms:W3CDTF">2019-12-11T07:28:00Z</dcterms:modified>
</cp:coreProperties>
</file>